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8E2697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>
        <w:rPr>
          <w:rFonts w:ascii="Liberation Serif" w:hAnsi="Liberation Serif"/>
          <w:noProof/>
        </w:rPr>
        <w:drawing>
          <wp:inline distT="0" distB="0" distL="0" distR="0">
            <wp:extent cx="572770" cy="66421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F5E9C"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 w:rsidR="005F5E9C"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="00E81D54">
        <w:rPr>
          <w:rFonts w:ascii="Liberation Serif" w:eastAsia="Times New Roman" w:hAnsi="Liberation Serif"/>
          <w:b/>
          <w:sz w:val="28"/>
          <w:szCs w:val="28"/>
        </w:rPr>
        <w:t xml:space="preserve"> КУШВИНСКОГО МУНИЦИПАЛЬНОГО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721FC1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721FC1" w:rsidRPr="009E6CC1" w:rsidRDefault="00DA3C4A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21.10.2025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721FC1" w:rsidRPr="009E6CC1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A3C4A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1894</w:t>
            </w:r>
          </w:p>
        </w:tc>
      </w:tr>
      <w:tr w:rsidR="00721FC1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8D7520" w:rsidRPr="007200B8" w:rsidRDefault="00576527" w:rsidP="00B7318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7200B8">
        <w:rPr>
          <w:rFonts w:ascii="Liberation Serif" w:hAnsi="Liberation Serif" w:cs="Liberation Serif"/>
          <w:b/>
          <w:sz w:val="28"/>
          <w:szCs w:val="28"/>
        </w:rPr>
        <w:t>О</w:t>
      </w:r>
      <w:r w:rsidR="00721FC1">
        <w:rPr>
          <w:rFonts w:ascii="Liberation Serif" w:hAnsi="Liberation Serif" w:cs="Liberation Serif"/>
          <w:b/>
          <w:sz w:val="28"/>
          <w:szCs w:val="28"/>
        </w:rPr>
        <w:t xml:space="preserve"> включении</w:t>
      </w:r>
      <w:r w:rsidRPr="007200B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721FC1">
        <w:rPr>
          <w:rFonts w:ascii="Liberation Serif" w:hAnsi="Liberation Serif" w:cs="Liberation Serif"/>
          <w:b/>
          <w:sz w:val="28"/>
          <w:szCs w:val="28"/>
        </w:rPr>
        <w:t>в</w:t>
      </w:r>
      <w:r w:rsidR="008D7520" w:rsidRPr="007200B8">
        <w:rPr>
          <w:rFonts w:ascii="Liberation Serif" w:hAnsi="Liberation Serif" w:cs="Liberation Serif"/>
          <w:b/>
          <w:sz w:val="28"/>
          <w:szCs w:val="28"/>
        </w:rPr>
        <w:t xml:space="preserve"> переч</w:t>
      </w:r>
      <w:r w:rsidR="00721FC1">
        <w:rPr>
          <w:rFonts w:ascii="Liberation Serif" w:hAnsi="Liberation Serif" w:cs="Liberation Serif"/>
          <w:b/>
          <w:sz w:val="28"/>
          <w:szCs w:val="28"/>
        </w:rPr>
        <w:t>ень</w:t>
      </w:r>
      <w:r w:rsidR="008D7520" w:rsidRPr="007200B8">
        <w:rPr>
          <w:rFonts w:ascii="Liberation Serif" w:hAnsi="Liberation Serif" w:cs="Liberation Serif"/>
          <w:b/>
          <w:sz w:val="28"/>
          <w:szCs w:val="28"/>
        </w:rPr>
        <w:t xml:space="preserve"> организаций для управления </w:t>
      </w:r>
      <w:r w:rsidR="008D7520" w:rsidRPr="007200B8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многоквартирным домом, расположенным на т</w:t>
      </w:r>
      <w:r w:rsidR="00C22CAD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ерритории Кушвинского муниципального</w:t>
      </w:r>
      <w:r w:rsidR="008D7520" w:rsidRPr="007200B8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p w:rsidR="005F5E9C" w:rsidRPr="007200B8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7200B8" w:rsidRDefault="008A085F" w:rsidP="008D752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>На основании поступивших</w:t>
      </w:r>
      <w:r w:rsidR="008D7520" w:rsidRPr="007200B8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721FC1">
        <w:rPr>
          <w:rFonts w:ascii="Liberation Serif" w:eastAsia="Times New Roman" w:hAnsi="Liberation Serif" w:cs="Liberation Serif"/>
          <w:sz w:val="28"/>
          <w:szCs w:val="24"/>
        </w:rPr>
        <w:t>заяв</w:t>
      </w:r>
      <w:r>
        <w:rPr>
          <w:rFonts w:ascii="Liberation Serif" w:eastAsia="Times New Roman" w:hAnsi="Liberation Serif" w:cs="Liberation Serif"/>
          <w:sz w:val="28"/>
          <w:szCs w:val="24"/>
        </w:rPr>
        <w:t>лений</w:t>
      </w:r>
      <w:r w:rsidR="008D7520" w:rsidRPr="007200B8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4"/>
        </w:rPr>
        <w:t>о включении управляющих организаций</w:t>
      </w:r>
      <w:r w:rsidR="00A61427">
        <w:rPr>
          <w:rFonts w:ascii="Liberation Serif" w:eastAsia="Times New Roman" w:hAnsi="Liberation Serif" w:cs="Liberation Serif"/>
          <w:sz w:val="28"/>
          <w:szCs w:val="24"/>
        </w:rPr>
        <w:t xml:space="preserve"> в Перечень организаций для управления многоквартирным домом, </w:t>
      </w:r>
      <w:r w:rsidR="00A61427" w:rsidRPr="007200B8">
        <w:rPr>
          <w:rFonts w:ascii="Liberation Serif" w:hAnsi="Liberation Serif" w:cs="Liberation Serif"/>
          <w:sz w:val="28"/>
          <w:szCs w:val="28"/>
        </w:rPr>
        <w:t>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 w:rsidR="008D7520" w:rsidRPr="007200B8">
        <w:rPr>
          <w:rFonts w:ascii="Liberation Serif" w:eastAsia="Times New Roman" w:hAnsi="Liberation Serif" w:cs="Liberation Serif"/>
          <w:sz w:val="28"/>
          <w:szCs w:val="24"/>
        </w:rPr>
        <w:t xml:space="preserve">, </w:t>
      </w:r>
      <w:r w:rsidR="003C4598">
        <w:rPr>
          <w:rFonts w:ascii="Liberation Serif" w:eastAsia="Times New Roman" w:hAnsi="Liberation Serif" w:cs="Liberation Serif"/>
          <w:sz w:val="28"/>
          <w:szCs w:val="24"/>
        </w:rPr>
        <w:t xml:space="preserve">утвержденный постановлением администрации Кушвинского городского округа от 14 октября 2024 года № 1585, </w:t>
      </w:r>
      <w:r w:rsidR="008D7520" w:rsidRPr="007200B8">
        <w:rPr>
          <w:rFonts w:ascii="Liberation Serif" w:eastAsia="Times New Roman" w:hAnsi="Liberation Serif" w:cs="Liberation Serif"/>
          <w:sz w:val="28"/>
          <w:szCs w:val="24"/>
        </w:rPr>
        <w:t xml:space="preserve">в соответствии с </w:t>
      </w:r>
      <w:r w:rsidR="0043385B">
        <w:rPr>
          <w:rFonts w:ascii="Liberation Serif" w:hAnsi="Liberation Serif" w:cs="Liberation Serif"/>
          <w:sz w:val="28"/>
          <w:szCs w:val="28"/>
        </w:rPr>
        <w:t>П</w:t>
      </w:r>
      <w:r w:rsidR="008D7520" w:rsidRPr="007200B8">
        <w:rPr>
          <w:rFonts w:ascii="Liberation Serif" w:hAnsi="Liberation Serif" w:cs="Liberation Serif"/>
          <w:sz w:val="28"/>
          <w:szCs w:val="28"/>
        </w:rPr>
        <w:t>остановлением Правительств</w:t>
      </w:r>
      <w:r w:rsidR="007200B8" w:rsidRPr="007200B8">
        <w:rPr>
          <w:rFonts w:ascii="Liberation Serif" w:hAnsi="Liberation Serif" w:cs="Liberation Serif"/>
          <w:sz w:val="28"/>
          <w:szCs w:val="28"/>
        </w:rPr>
        <w:t xml:space="preserve">а Российской Федерации от 21 декабря </w:t>
      </w:r>
      <w:r w:rsidR="008D7520" w:rsidRPr="007200B8">
        <w:rPr>
          <w:rFonts w:ascii="Liberation Serif" w:hAnsi="Liberation Serif" w:cs="Liberation Serif"/>
          <w:sz w:val="28"/>
          <w:szCs w:val="28"/>
        </w:rPr>
        <w:t xml:space="preserve">2018 </w:t>
      </w:r>
      <w:r w:rsidR="00A54C61" w:rsidRPr="00A61427">
        <w:rPr>
          <w:rFonts w:ascii="Liberation Serif" w:hAnsi="Liberation Serif" w:cs="Liberation Serif"/>
          <w:sz w:val="28"/>
          <w:szCs w:val="28"/>
        </w:rPr>
        <w:t>года</w:t>
      </w:r>
      <w:r w:rsidR="00A54C61">
        <w:rPr>
          <w:rFonts w:ascii="Liberation Serif" w:hAnsi="Liberation Serif" w:cs="Liberation Serif"/>
          <w:sz w:val="28"/>
          <w:szCs w:val="28"/>
        </w:rPr>
        <w:t xml:space="preserve"> </w:t>
      </w:r>
      <w:r w:rsidR="008D7520" w:rsidRPr="007200B8">
        <w:rPr>
          <w:rFonts w:ascii="Liberation Serif" w:hAnsi="Liberation Serif" w:cs="Liberation Serif"/>
          <w:sz w:val="28"/>
          <w:szCs w:val="28"/>
        </w:rPr>
        <w:t xml:space="preserve">№ 1616 «Об утверждении Правил определения управляющей организации для управления многоквартирным домом, </w:t>
      </w:r>
      <w:bookmarkStart w:id="0" w:name="_Hlk62541338"/>
      <w:r w:rsidR="008D7520" w:rsidRPr="007200B8">
        <w:rPr>
          <w:rFonts w:ascii="Liberation Serif" w:hAnsi="Liberation Serif" w:cs="Liberation Serif"/>
          <w:sz w:val="28"/>
          <w:szCs w:val="28"/>
        </w:rPr>
        <w:t>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bookmarkEnd w:id="0"/>
      <w:r w:rsidR="008D7520" w:rsidRPr="007200B8">
        <w:rPr>
          <w:rFonts w:ascii="Liberation Serif" w:hAnsi="Liberation Serif" w:cs="Liberation Serif"/>
          <w:sz w:val="28"/>
          <w:szCs w:val="28"/>
        </w:rPr>
        <w:t xml:space="preserve">, и о внесении изменений в некоторые акты Правительства Российской Федерации», </w:t>
      </w:r>
      <w:r w:rsidR="008D7520" w:rsidRPr="007200B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постановлением администрации Кушвинс</w:t>
      </w:r>
      <w:r w:rsidR="007200B8" w:rsidRPr="007200B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кого городского округа от 10 апреля </w:t>
      </w:r>
      <w:r w:rsidR="0099408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2019 </w:t>
      </w:r>
      <w:r w:rsidR="00A54C61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года</w:t>
      </w:r>
      <w:r w:rsidR="00A54C6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94089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8D7520" w:rsidRPr="007200B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398 «Об утверждении Порядка формирования Перечня организаций для управления многоквартирным домом, расположенным на территории Кушвинского городского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</w:t>
      </w:r>
      <w:r w:rsidR="005F5E9C" w:rsidRPr="007200B8">
        <w:rPr>
          <w:rFonts w:ascii="Liberation Serif" w:eastAsia="Times New Roman" w:hAnsi="Liberation Serif" w:cs="Liberation Serif"/>
          <w:sz w:val="28"/>
          <w:szCs w:val="24"/>
        </w:rPr>
        <w:t>адми</w:t>
      </w:r>
      <w:r w:rsidR="00E367B1">
        <w:rPr>
          <w:rFonts w:ascii="Liberation Serif" w:eastAsia="Times New Roman" w:hAnsi="Liberation Serif" w:cs="Liberation Serif"/>
          <w:sz w:val="28"/>
          <w:szCs w:val="24"/>
        </w:rPr>
        <w:t>нистрация Кушвинского муниципального</w:t>
      </w:r>
      <w:r w:rsidR="005F5E9C" w:rsidRPr="007200B8">
        <w:rPr>
          <w:rFonts w:ascii="Liberation Serif" w:eastAsia="Times New Roman" w:hAnsi="Liberation Serif" w:cs="Liberation Serif"/>
          <w:sz w:val="28"/>
          <w:szCs w:val="24"/>
        </w:rPr>
        <w:t xml:space="preserve"> округа</w:t>
      </w:r>
    </w:p>
    <w:p w:rsidR="005F5E9C" w:rsidRPr="007200B8" w:rsidRDefault="005F5E9C" w:rsidP="008D7520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sz w:val="28"/>
          <w:szCs w:val="24"/>
        </w:rPr>
      </w:pPr>
      <w:r w:rsidRPr="007200B8">
        <w:rPr>
          <w:rFonts w:ascii="Liberation Serif" w:eastAsia="Times New Roman" w:hAnsi="Liberation Serif" w:cs="Liberation Serif"/>
          <w:b/>
          <w:sz w:val="28"/>
          <w:szCs w:val="24"/>
        </w:rPr>
        <w:t>ПОСТАНОВЛЯЕТ:</w:t>
      </w:r>
      <w:r w:rsidR="00A54C61">
        <w:rPr>
          <w:rFonts w:ascii="Liberation Serif" w:eastAsia="Times New Roman" w:hAnsi="Liberation Serif" w:cs="Liberation Serif"/>
          <w:b/>
          <w:sz w:val="28"/>
          <w:szCs w:val="24"/>
        </w:rPr>
        <w:t xml:space="preserve"> </w:t>
      </w:r>
    </w:p>
    <w:p w:rsidR="008A085F" w:rsidRDefault="00B31473" w:rsidP="008A085F">
      <w:pPr>
        <w:pStyle w:val="a5"/>
        <w:numPr>
          <w:ilvl w:val="0"/>
          <w:numId w:val="2"/>
        </w:numPr>
        <w:spacing w:after="0" w:line="240" w:lineRule="auto"/>
        <w:ind w:left="0" w:firstLine="60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A085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Включить </w:t>
      </w:r>
      <w:r w:rsidR="008A085F" w:rsidRPr="008A085F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Перечень организаций для управления многоквартирным домом, расположенным на т</w:t>
      </w:r>
      <w:r w:rsidR="00E367B1">
        <w:rPr>
          <w:rFonts w:ascii="Liberation Serif" w:eastAsiaTheme="minorHAnsi" w:hAnsi="Liberation Serif" w:cs="Liberation Serif"/>
          <w:sz w:val="28"/>
          <w:szCs w:val="28"/>
          <w:lang w:eastAsia="en-US"/>
        </w:rPr>
        <w:t>ерритории Кушвинского муниципального</w:t>
      </w:r>
      <w:r w:rsidR="008A085F" w:rsidRPr="008A085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 (далее по тексту Перечень) (прилагается)</w:t>
      </w:r>
      <w:r w:rsidR="008A085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</w:t>
      </w:r>
      <w:r w:rsidR="008A085F" w:rsidRPr="008A085F">
        <w:rPr>
          <w:rFonts w:ascii="Liberation Serif" w:eastAsiaTheme="minorHAnsi" w:hAnsi="Liberation Serif" w:cs="Liberation Serif"/>
          <w:sz w:val="28"/>
          <w:szCs w:val="28"/>
          <w:lang w:eastAsia="en-US"/>
        </w:rPr>
        <w:t>ледующие управляющие организации:</w:t>
      </w:r>
    </w:p>
    <w:p w:rsidR="00A71E08" w:rsidRDefault="008A085F" w:rsidP="000A0C96">
      <w:pPr>
        <w:pStyle w:val="a5"/>
        <w:spacing w:after="0" w:line="240" w:lineRule="auto"/>
        <w:ind w:left="0" w:firstLine="600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а) </w:t>
      </w:r>
      <w:r w:rsidR="00B31473" w:rsidRPr="008A085F">
        <w:rPr>
          <w:rFonts w:ascii="Liberation Serif" w:eastAsia="Times New Roman" w:hAnsi="Liberation Serif" w:cs="Liberation Serif"/>
          <w:sz w:val="28"/>
          <w:szCs w:val="24"/>
        </w:rPr>
        <w:t>общество с ограниченной ответственностью</w:t>
      </w:r>
      <w:r w:rsidR="00454C5C" w:rsidRPr="008A085F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962EE4">
        <w:rPr>
          <w:rFonts w:ascii="Liberation Serif" w:eastAsia="Times New Roman" w:hAnsi="Liberation Serif" w:cs="Liberation Serif"/>
          <w:sz w:val="28"/>
          <w:szCs w:val="24"/>
        </w:rPr>
        <w:t>«</w:t>
      </w:r>
      <w:r w:rsidR="00962EE4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М</w:t>
      </w:r>
      <w:r w:rsidR="008E51F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естное управляющее предприятие</w:t>
      </w:r>
      <w:r w:rsidR="00962EE4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</w:t>
      </w:r>
      <w:proofErr w:type="spellStart"/>
      <w:r w:rsidR="00962EE4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Уралградмаш</w:t>
      </w:r>
      <w:proofErr w:type="spellEnd"/>
      <w:r w:rsidR="00B31473" w:rsidRPr="008A085F">
        <w:rPr>
          <w:rFonts w:ascii="Liberation Serif" w:eastAsia="Times New Roman" w:hAnsi="Liberation Serif" w:cs="Liberation Serif"/>
          <w:sz w:val="28"/>
          <w:szCs w:val="24"/>
        </w:rPr>
        <w:t>»</w:t>
      </w:r>
      <w:r w:rsidR="00096A98">
        <w:rPr>
          <w:rFonts w:ascii="Liberation Serif" w:eastAsia="Times New Roman" w:hAnsi="Liberation Serif" w:cs="Liberation Serif"/>
          <w:sz w:val="28"/>
          <w:szCs w:val="24"/>
        </w:rPr>
        <w:t xml:space="preserve"> (№</w:t>
      </w:r>
      <w:r w:rsidR="00096A98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лицензии</w:t>
      </w:r>
      <w:r w:rsidR="00096A98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 066001181, </w:t>
      </w:r>
      <w:r w:rsidR="00096A98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ИНН 6658554898</w:t>
      </w:r>
      <w:r w:rsidR="00096A98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)</w:t>
      </w:r>
      <w:r w:rsidR="00A71E08">
        <w:rPr>
          <w:rFonts w:ascii="Liberation Serif" w:eastAsia="Times New Roman" w:hAnsi="Liberation Serif" w:cs="Liberation Serif"/>
          <w:sz w:val="28"/>
          <w:szCs w:val="24"/>
        </w:rPr>
        <w:t>;</w:t>
      </w:r>
    </w:p>
    <w:p w:rsidR="00A71E08" w:rsidRPr="000F741C" w:rsidRDefault="00A71E08" w:rsidP="000A0C96">
      <w:pPr>
        <w:pStyle w:val="a5"/>
        <w:spacing w:after="0" w:line="240" w:lineRule="auto"/>
        <w:ind w:left="0" w:firstLine="600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>б)</w:t>
      </w:r>
      <w:r w:rsidR="00962EE4">
        <w:rPr>
          <w:rFonts w:ascii="Liberation Serif" w:eastAsia="Times New Roman" w:hAnsi="Liberation Serif" w:cs="Liberation Serif"/>
          <w:sz w:val="28"/>
          <w:szCs w:val="24"/>
        </w:rPr>
        <w:t xml:space="preserve"> общество с ограниченной ответственностью </w:t>
      </w:r>
      <w:r w:rsidR="00962EE4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У</w:t>
      </w:r>
      <w:r w:rsidR="001D492F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правляющая жилищная компания</w:t>
      </w:r>
      <w:r w:rsidR="00962EE4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="001D492F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«</w:t>
      </w:r>
      <w:r w:rsidR="00962EE4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Евразийская</w:t>
      </w:r>
      <w:r w:rsid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»</w:t>
      </w:r>
      <w:r w:rsidR="000F741C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№ лицензии</w:t>
      </w:r>
      <w:r w:rsidR="000F741C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0660</w:t>
      </w:r>
      <w:r w:rsidR="000F741C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00855, </w:t>
      </w:r>
      <w:r w:rsidR="000F741C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ИНН 6671439615</w:t>
      </w:r>
      <w:r w:rsidR="000F741C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);</w:t>
      </w:r>
    </w:p>
    <w:p w:rsidR="008D7520" w:rsidRPr="00096A98" w:rsidRDefault="00A71E08" w:rsidP="000A0C96">
      <w:pPr>
        <w:pStyle w:val="a5"/>
        <w:spacing w:after="0" w:line="240" w:lineRule="auto"/>
        <w:ind w:left="0" w:firstLine="60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>в)</w:t>
      </w:r>
      <w:r w:rsidR="00A61427" w:rsidRPr="008A085F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096A98">
        <w:rPr>
          <w:rFonts w:ascii="Liberation Serif" w:eastAsia="Times New Roman" w:hAnsi="Liberation Serif" w:cs="Liberation Serif"/>
          <w:sz w:val="28"/>
          <w:szCs w:val="24"/>
        </w:rPr>
        <w:t>общество с ограниченной ответственностью «</w:t>
      </w:r>
      <w:r w:rsidR="0002553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Управляющая компания </w:t>
      </w:r>
      <w:r w:rsidR="00096A98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Народная</w:t>
      </w:r>
      <w:r w:rsidR="00096A98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»</w:t>
      </w:r>
      <w:r w:rsidR="000F741C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(№</w:t>
      </w:r>
      <w:r w:rsidR="00B40B3E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="000F741C" w:rsidRPr="00962EE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лицензия 066001057 (ИНН 6658420809</w:t>
      </w:r>
      <w:r w:rsidR="000F741C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)</w:t>
      </w:r>
      <w:r w:rsidR="00096A98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.</w:t>
      </w:r>
    </w:p>
    <w:p w:rsidR="008D7520" w:rsidRPr="00A61427" w:rsidRDefault="000A0C96" w:rsidP="000A0C96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 xml:space="preserve">        2</w:t>
      </w:r>
      <w:r w:rsidR="00A71E08">
        <w:rPr>
          <w:rFonts w:ascii="Liberation Serif" w:eastAsia="Times New Roman" w:hAnsi="Liberation Serif" w:cs="Liberation Serif"/>
          <w:sz w:val="28"/>
          <w:szCs w:val="24"/>
        </w:rPr>
        <w:t>.</w:t>
      </w:r>
      <w:r w:rsidR="00A61427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8D7520" w:rsidRPr="00A61427">
        <w:rPr>
          <w:rFonts w:ascii="Liberation Serif" w:eastAsia="Times New Roman" w:hAnsi="Liberation Serif" w:cs="Liberation Serif"/>
          <w:sz w:val="28"/>
          <w:szCs w:val="24"/>
        </w:rPr>
        <w:t>Комитету по управлен</w:t>
      </w:r>
      <w:r w:rsidR="00970700" w:rsidRPr="00A61427">
        <w:rPr>
          <w:rFonts w:ascii="Liberation Serif" w:eastAsia="Times New Roman" w:hAnsi="Liberation Serif" w:cs="Liberation Serif"/>
          <w:sz w:val="28"/>
          <w:szCs w:val="24"/>
        </w:rPr>
        <w:t>ию муниципальным имуществом Куш</w:t>
      </w:r>
      <w:r w:rsidR="00E367B1">
        <w:rPr>
          <w:rFonts w:ascii="Liberation Serif" w:eastAsia="Times New Roman" w:hAnsi="Liberation Serif" w:cs="Liberation Serif"/>
          <w:sz w:val="28"/>
          <w:szCs w:val="24"/>
        </w:rPr>
        <w:t>винского муниципального</w:t>
      </w:r>
      <w:r w:rsidR="008D7520" w:rsidRPr="00A61427">
        <w:rPr>
          <w:rFonts w:ascii="Liberation Serif" w:eastAsia="Times New Roman" w:hAnsi="Liberation Serif" w:cs="Liberation Serif"/>
          <w:sz w:val="28"/>
          <w:szCs w:val="24"/>
        </w:rPr>
        <w:t xml:space="preserve"> округа </w:t>
      </w:r>
      <w:r w:rsidR="0097070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353CEA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нформацию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 внесении управляющей организации в Перечень организаций </w:t>
      </w:r>
      <w:r w:rsidR="00353CEA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размести</w:t>
      </w:r>
      <w:r w:rsidR="007E45E9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ть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официальном сайте Кушвинского </w:t>
      </w:r>
      <w:r w:rsidR="007E45E9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городского округа </w:t>
      </w:r>
      <w:r w:rsidR="006F3F8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информационно-телекоммуникационной </w:t>
      </w:r>
      <w:r w:rsidR="007E45E9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сети «Интернет»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в государственной информационной системе жилищно-коммунального хозяйства не позднее трех рабочих дней со дня принятия </w:t>
      </w:r>
      <w:r w:rsidR="00576527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настоящего постановления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576527" w:rsidRPr="00A61427" w:rsidRDefault="00A61427" w:rsidP="00A61427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 xml:space="preserve">        3. </w:t>
      </w:r>
      <w:r w:rsidR="00B31473" w:rsidRPr="00A61427">
        <w:rPr>
          <w:rFonts w:ascii="Liberation Serif" w:eastAsia="Times New Roman" w:hAnsi="Liberation Serif" w:cs="Liberation Serif"/>
          <w:sz w:val="28"/>
          <w:szCs w:val="24"/>
        </w:rPr>
        <w:t xml:space="preserve">Контроль за исполнением настоящего постановления возложить на председателя Комитета по управлению муниципальным </w:t>
      </w:r>
      <w:r w:rsidR="00E367B1">
        <w:rPr>
          <w:rFonts w:ascii="Liberation Serif" w:eastAsia="Times New Roman" w:hAnsi="Liberation Serif" w:cs="Liberation Serif"/>
          <w:sz w:val="28"/>
          <w:szCs w:val="24"/>
        </w:rPr>
        <w:t>имуществом Кушвинского муниципального</w:t>
      </w:r>
      <w:r w:rsidR="00B31473" w:rsidRPr="00A61427">
        <w:rPr>
          <w:rFonts w:ascii="Liberation Serif" w:eastAsia="Times New Roman" w:hAnsi="Liberation Serif" w:cs="Liberation Serif"/>
          <w:sz w:val="28"/>
          <w:szCs w:val="24"/>
        </w:rPr>
        <w:t xml:space="preserve"> округа С.В. Орлову</w:t>
      </w:r>
      <w:r w:rsidR="00576527" w:rsidRPr="00A61427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.</w:t>
      </w:r>
      <w:r w:rsidR="00454C5C" w:rsidRPr="00A61427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</w:p>
    <w:p w:rsidR="005F5E9C" w:rsidRPr="007200B8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p w:rsidR="005F5E9C" w:rsidRPr="007200B8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p w:rsidR="005F5E9C" w:rsidRPr="007200B8" w:rsidRDefault="00E70A5B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>И.о. Главы</w:t>
      </w:r>
      <w:r w:rsidR="00E367B1">
        <w:rPr>
          <w:rFonts w:ascii="Liberation Serif" w:eastAsia="Times New Roman" w:hAnsi="Liberation Serif" w:cs="Liberation Serif"/>
          <w:sz w:val="28"/>
          <w:szCs w:val="24"/>
        </w:rPr>
        <w:t xml:space="preserve"> Кушвинского муниципального </w:t>
      </w:r>
      <w:r w:rsidR="005F5E9C" w:rsidRPr="007200B8">
        <w:rPr>
          <w:rFonts w:ascii="Liberation Serif" w:eastAsia="Times New Roman" w:hAnsi="Liberation Serif" w:cs="Liberation Serif"/>
          <w:sz w:val="28"/>
          <w:szCs w:val="24"/>
        </w:rPr>
        <w:t xml:space="preserve"> округа    </w:t>
      </w:r>
      <w:r w:rsidR="00E367B1">
        <w:rPr>
          <w:rFonts w:ascii="Liberation Serif" w:eastAsia="Times New Roman" w:hAnsi="Liberation Serif" w:cs="Liberation Serif"/>
          <w:sz w:val="28"/>
          <w:szCs w:val="24"/>
        </w:rPr>
        <w:t xml:space="preserve">                           </w:t>
      </w:r>
      <w:r>
        <w:rPr>
          <w:rFonts w:ascii="Liberation Serif" w:eastAsia="Times New Roman" w:hAnsi="Liberation Serif" w:cs="Liberation Serif"/>
          <w:sz w:val="28"/>
          <w:szCs w:val="24"/>
        </w:rPr>
        <w:t>А.В. Чепрасов</w:t>
      </w:r>
    </w:p>
    <w:p w:rsidR="00721FC1" w:rsidRDefault="00721FC1" w:rsidP="00721FC1">
      <w:pPr>
        <w:spacing w:after="0" w:line="260" w:lineRule="auto"/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721FC1" w:rsidRPr="00CD0B2D" w:rsidRDefault="00721FC1" w:rsidP="00DA3C4A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bookmarkStart w:id="1" w:name="_GoBack"/>
      <w:bookmarkEnd w:id="1"/>
      <w:r w:rsidRPr="00CD0B2D">
        <w:rPr>
          <w:rFonts w:ascii="Liberation Serif" w:eastAsia="Times New Roman" w:hAnsi="Liberation Serif"/>
          <w:sz w:val="28"/>
          <w:szCs w:val="24"/>
        </w:rPr>
        <w:t xml:space="preserve">   </w:t>
      </w:r>
    </w:p>
    <w:p w:rsidR="005F5E9C" w:rsidRPr="007200B8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sectPr w:rsidR="005F5E9C" w:rsidRPr="007200B8" w:rsidSect="00E44BF8">
      <w:headerReference w:type="default" r:id="rId9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A30" w:rsidRDefault="00A45A30" w:rsidP="00E44BF8">
      <w:pPr>
        <w:spacing w:after="0" w:line="240" w:lineRule="auto"/>
      </w:pPr>
      <w:r>
        <w:separator/>
      </w:r>
    </w:p>
  </w:endnote>
  <w:endnote w:type="continuationSeparator" w:id="0">
    <w:p w:rsidR="00A45A30" w:rsidRDefault="00A45A30" w:rsidP="00E4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A30" w:rsidRDefault="00A45A30" w:rsidP="00E44BF8">
      <w:pPr>
        <w:spacing w:after="0" w:line="240" w:lineRule="auto"/>
      </w:pPr>
      <w:r>
        <w:separator/>
      </w:r>
    </w:p>
  </w:footnote>
  <w:footnote w:type="continuationSeparator" w:id="0">
    <w:p w:rsidR="00A45A30" w:rsidRDefault="00A45A30" w:rsidP="00E44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7105509"/>
      <w:docPartObj>
        <w:docPartGallery w:val="Page Numbers (Top of Page)"/>
        <w:docPartUnique/>
      </w:docPartObj>
    </w:sdtPr>
    <w:sdtEndPr/>
    <w:sdtContent>
      <w:p w:rsidR="00E44BF8" w:rsidRDefault="00F256CF">
        <w:pPr>
          <w:pStyle w:val="a6"/>
          <w:jc w:val="center"/>
        </w:pPr>
        <w:r w:rsidRPr="00864E9B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="00E44BF8" w:rsidRPr="00864E9B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864E9B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864E9B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864E9B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E44BF8" w:rsidRDefault="00E44B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100D8"/>
    <w:multiLevelType w:val="hybridMultilevel"/>
    <w:tmpl w:val="6AF263C6"/>
    <w:lvl w:ilvl="0" w:tplc="861EB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5F50E5"/>
    <w:multiLevelType w:val="hybridMultilevel"/>
    <w:tmpl w:val="90741928"/>
    <w:lvl w:ilvl="0" w:tplc="E1B20B7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25534"/>
    <w:rsid w:val="00096A98"/>
    <w:rsid w:val="000A0C96"/>
    <w:rsid w:val="000F741C"/>
    <w:rsid w:val="001A6201"/>
    <w:rsid w:val="001D492F"/>
    <w:rsid w:val="002221C7"/>
    <w:rsid w:val="00225560"/>
    <w:rsid w:val="00353CEA"/>
    <w:rsid w:val="003C4598"/>
    <w:rsid w:val="0043385B"/>
    <w:rsid w:val="00454C5C"/>
    <w:rsid w:val="00477A90"/>
    <w:rsid w:val="004E31E9"/>
    <w:rsid w:val="00544A22"/>
    <w:rsid w:val="00576527"/>
    <w:rsid w:val="00582D88"/>
    <w:rsid w:val="005F5E9C"/>
    <w:rsid w:val="006B5154"/>
    <w:rsid w:val="006F3F8F"/>
    <w:rsid w:val="007200B8"/>
    <w:rsid w:val="00721FC1"/>
    <w:rsid w:val="00774B0A"/>
    <w:rsid w:val="007E45E9"/>
    <w:rsid w:val="00822C76"/>
    <w:rsid w:val="00864E9B"/>
    <w:rsid w:val="008A085F"/>
    <w:rsid w:val="008C601F"/>
    <w:rsid w:val="008D7520"/>
    <w:rsid w:val="008E2697"/>
    <w:rsid w:val="008E51F4"/>
    <w:rsid w:val="00962EE4"/>
    <w:rsid w:val="00970700"/>
    <w:rsid w:val="00994089"/>
    <w:rsid w:val="009E6CC1"/>
    <w:rsid w:val="009F3554"/>
    <w:rsid w:val="00A45A30"/>
    <w:rsid w:val="00A54C61"/>
    <w:rsid w:val="00A61427"/>
    <w:rsid w:val="00A71E08"/>
    <w:rsid w:val="00B12B09"/>
    <w:rsid w:val="00B31473"/>
    <w:rsid w:val="00B40B3E"/>
    <w:rsid w:val="00B73189"/>
    <w:rsid w:val="00C22CAD"/>
    <w:rsid w:val="00C57195"/>
    <w:rsid w:val="00DA3C4A"/>
    <w:rsid w:val="00DD5E5F"/>
    <w:rsid w:val="00E25869"/>
    <w:rsid w:val="00E367B1"/>
    <w:rsid w:val="00E411DC"/>
    <w:rsid w:val="00E44BF8"/>
    <w:rsid w:val="00E70A5B"/>
    <w:rsid w:val="00E81D54"/>
    <w:rsid w:val="00F256CF"/>
    <w:rsid w:val="00F9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7D516"/>
  <w15:docId w15:val="{6E29F6E1-06E6-4AFF-912B-BEE76986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520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D75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4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4BF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4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4BF8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DE1F3-0968-40AB-94ED-21D98895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27</cp:revision>
  <cp:lastPrinted>2025-10-21T07:26:00Z</cp:lastPrinted>
  <dcterms:created xsi:type="dcterms:W3CDTF">2024-10-11T09:29:00Z</dcterms:created>
  <dcterms:modified xsi:type="dcterms:W3CDTF">2025-10-21T07:26:00Z</dcterms:modified>
</cp:coreProperties>
</file>